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6"/>
      </w:tblGrid>
      <w:tr w:rsidR="008955F3" w:rsidRPr="00024C5D" w:rsidTr="00DD572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5"/>
              <w:gridCol w:w="81"/>
            </w:tblGrid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955F3" w:rsidRDefault="008955F3" w:rsidP="00DD5725">
                  <w:r w:rsidRPr="003E2F47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inline distT="0" distB="0" distL="0" distR="0">
                        <wp:extent cx="6965950" cy="3016250"/>
                        <wp:effectExtent l="0" t="0" r="6350" b="0"/>
                        <wp:docPr id="4" name="Picture 4" descr="X:\Rebecca\GTGI LOGO\GTGI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X:\Rebecca\GTGI LOGO\GTGI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5950" cy="301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873A9B" w:rsidRPr="00873A9B" w:rsidRDefault="00873A9B" w:rsidP="00873A9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73A9B">
                    <w:rPr>
                      <w:b/>
                      <w:sz w:val="24"/>
                      <w:szCs w:val="24"/>
                      <w:u w:val="single"/>
                    </w:rPr>
                    <w:t xml:space="preserve">Colonoscopy Prep </w:t>
                  </w:r>
                  <w:proofErr w:type="spellStart"/>
                  <w:r w:rsidRPr="00873A9B">
                    <w:rPr>
                      <w:b/>
                      <w:sz w:val="24"/>
                      <w:szCs w:val="24"/>
                      <w:u w:val="single"/>
                    </w:rPr>
                    <w:t>Plenvu</w:t>
                  </w:r>
                  <w:proofErr w:type="spellEnd"/>
                  <w:r w:rsidRPr="00873A9B">
                    <w:rPr>
                      <w:b/>
                      <w:sz w:val="24"/>
                      <w:szCs w:val="24"/>
                      <w:u w:val="single"/>
                    </w:rPr>
                    <w:t xml:space="preserve"> Split dosing</w:t>
                  </w:r>
                </w:p>
                <w:p w:rsidR="00873A9B" w:rsidRPr="00873A9B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In advance, purchase the </w:t>
                  </w:r>
                  <w:proofErr w:type="spellStart"/>
                  <w:r w:rsidRPr="00873A9B">
                    <w:rPr>
                      <w:sz w:val="24"/>
                      <w:szCs w:val="24"/>
                    </w:rPr>
                    <w:t>Plenvu</w:t>
                  </w:r>
                  <w:proofErr w:type="spellEnd"/>
                  <w:r w:rsidRPr="00873A9B">
                    <w:rPr>
                      <w:sz w:val="24"/>
                      <w:szCs w:val="24"/>
                    </w:rPr>
                    <w:t xml:space="preserve"> prep kit at your local pharmacy. One day before your procedure you will need to be on a clear liquid diet. Please drink as much liquid as possible. The more clear liquid you drink will help decrease cramping during the prep process. </w:t>
                  </w:r>
                </w:p>
                <w:p w:rsidR="00873A9B" w:rsidRPr="00873A9B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>THE DAY BEFORE YOUR PROCEDURE</w:t>
                  </w:r>
                </w:p>
                <w:p w:rsidR="00873A9B" w:rsidRPr="00873A9B" w:rsidRDefault="00873A9B" w:rsidP="00873A9B">
                  <w:pPr>
                    <w:numPr>
                      <w:ilvl w:val="0"/>
                      <w:numId w:val="1"/>
                    </w:numPr>
                    <w:contextualSpacing/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>Clear liquids are food that you can see through</w:t>
                  </w:r>
                </w:p>
                <w:p w:rsidR="00873A9B" w:rsidRPr="00873A9B" w:rsidRDefault="00873A9B" w:rsidP="00873A9B">
                  <w:pPr>
                    <w:numPr>
                      <w:ilvl w:val="0"/>
                      <w:numId w:val="1"/>
                    </w:numPr>
                    <w:contextualSpacing/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 Avoid all substances red, purple in color (it can look like blood)</w:t>
                  </w:r>
                </w:p>
                <w:p w:rsidR="00873A9B" w:rsidRPr="00873A9B" w:rsidRDefault="00873A9B" w:rsidP="00873A9B">
                  <w:pPr>
                    <w:numPr>
                      <w:ilvl w:val="0"/>
                      <w:numId w:val="1"/>
                    </w:numPr>
                    <w:contextualSpacing/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 Limit caffeine and alcoholic beverages (1 or 2)</w:t>
                  </w:r>
                </w:p>
                <w:p w:rsidR="00873A9B" w:rsidRPr="00873A9B" w:rsidRDefault="00873A9B" w:rsidP="00873A9B">
                  <w:pPr>
                    <w:numPr>
                      <w:ilvl w:val="0"/>
                      <w:numId w:val="1"/>
                    </w:numPr>
                    <w:contextualSpacing/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 No dairy products</w:t>
                  </w:r>
                </w:p>
                <w:p w:rsidR="00873A9B" w:rsidRPr="00873A9B" w:rsidRDefault="00873A9B" w:rsidP="00873A9B">
                  <w:pPr>
                    <w:numPr>
                      <w:ilvl w:val="0"/>
                      <w:numId w:val="1"/>
                    </w:numPr>
                    <w:contextualSpacing/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 Suggested foods: Apple juice, herbal tea, broth or bouillon (no crackers), soda, Kool-Aid, white grape juice, Jell-O Gatorade, plain hard candy, popsicles, seasonings, (sugar, honey, substitutes, salt, Mrs. Dash)</w:t>
                  </w:r>
                </w:p>
                <w:p w:rsidR="00873A9B" w:rsidRPr="00873A9B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b/>
                      <w:sz w:val="24"/>
                      <w:szCs w:val="24"/>
                    </w:rPr>
                    <w:t>The Evening before Procedure:</w:t>
                  </w:r>
                  <w:r w:rsidRPr="00873A9B">
                    <w:rPr>
                      <w:sz w:val="24"/>
                      <w:szCs w:val="24"/>
                    </w:rPr>
                    <w:t xml:space="preserve"> at 7:00 PM. Please follow steps 1-3</w:t>
                  </w:r>
                </w:p>
                <w:p w:rsidR="00873A9B" w:rsidRPr="00873A9B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b/>
                      <w:sz w:val="24"/>
                      <w:szCs w:val="24"/>
                    </w:rPr>
                    <w:t>The Morning of your Procedure:</w:t>
                  </w:r>
                  <w:r w:rsidRPr="00873A9B">
                    <w:rPr>
                      <w:sz w:val="24"/>
                      <w:szCs w:val="24"/>
                    </w:rPr>
                    <w:t xml:space="preserve"> 5 hours before arrival time. Please follow Steps 4-5 </w:t>
                  </w:r>
                </w:p>
                <w:p w:rsidR="00644512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>Dosing steps: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644512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 1. Empty Dose 1 into mixing container, fill to line with water, and mix with a spoon or place lid on container and shake until completely dissolved.</w:t>
                  </w:r>
                  <w:r w:rsidR="00644512">
                    <w:rPr>
                      <w:sz w:val="24"/>
                      <w:szCs w:val="24"/>
                    </w:rPr>
                    <w:t xml:space="preserve"> </w:t>
                  </w:r>
                </w:p>
                <w:p w:rsidR="00644512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 2. Drink entire contents of mixing container over 30 minutes.                                                                                 </w:t>
                  </w:r>
                </w:p>
                <w:p w:rsidR="00644512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644512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3. Fill container up to line with clear fluids and drink entire container over 30 minutes.                                            </w:t>
                  </w:r>
                </w:p>
                <w:p w:rsidR="00644512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4. Empty Dose 2: Pouch A and Pouch B - empty both packets into mixing container, fill to line with water, and mix. Drink entire contents over 30 minutes.                                                                                 </w:t>
                  </w:r>
                </w:p>
                <w:p w:rsidR="00644512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 xml:space="preserve"> 5. Fill container up to line with clear fluids and drink entire container over 30</w:t>
                  </w:r>
                  <w:r w:rsidR="00644512">
                    <w:rPr>
                      <w:sz w:val="24"/>
                      <w:szCs w:val="24"/>
                    </w:rPr>
                    <w:t xml:space="preserve"> minutes.</w:t>
                  </w:r>
                  <w:r w:rsidRPr="00873A9B">
                    <w:rPr>
                      <w:sz w:val="24"/>
                      <w:szCs w:val="24"/>
                    </w:rPr>
                    <w:t xml:space="preserve">  </w:t>
                  </w:r>
                </w:p>
                <w:p w:rsidR="00873A9B" w:rsidRDefault="00873A9B" w:rsidP="00873A9B">
                  <w:pPr>
                    <w:rPr>
                      <w:sz w:val="24"/>
                      <w:szCs w:val="24"/>
                    </w:rPr>
                  </w:pPr>
                  <w:r w:rsidRPr="00873A9B">
                    <w:rPr>
                      <w:sz w:val="24"/>
                      <w:szCs w:val="24"/>
                    </w:rPr>
                    <w:t>You may have clear liquids up to 2 hours before the procedure.</w:t>
                  </w:r>
                  <w:r w:rsidR="00644512">
                    <w:rPr>
                      <w:sz w:val="24"/>
                      <w:szCs w:val="24"/>
                    </w:rPr>
                    <w:t xml:space="preserve"> Please take any necessary medications.</w:t>
                  </w:r>
                </w:p>
                <w:p w:rsidR="00644512" w:rsidRPr="00873A9B" w:rsidRDefault="00644512" w:rsidP="00873A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facility will contact you to confirm </w:t>
                  </w:r>
                  <w:r w:rsidR="00264030">
                    <w:rPr>
                      <w:sz w:val="24"/>
                      <w:szCs w:val="24"/>
                    </w:rPr>
                    <w:t>time of procedure. Times are subject to change.</w:t>
                  </w:r>
                  <w:bookmarkStart w:id="0" w:name="_GoBack"/>
                  <w:bookmarkEnd w:id="0"/>
                </w:p>
                <w:p w:rsidR="008955F3" w:rsidRDefault="008955F3" w:rsidP="00DD5725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8955F3" w:rsidRPr="00024C5D" w:rsidTr="00DD5725">
              <w:trPr>
                <w:tblCellSpacing w:w="15" w:type="dxa"/>
              </w:trPr>
              <w:tc>
                <w:tcPr>
                  <w:tcW w:w="7245" w:type="dxa"/>
                </w:tcPr>
                <w:p w:rsidR="00003930" w:rsidRDefault="00003930" w:rsidP="00003930"/>
              </w:tc>
              <w:tc>
                <w:tcPr>
                  <w:tcW w:w="2564" w:type="dxa"/>
                  <w:vAlign w:val="center"/>
                </w:tcPr>
                <w:p w:rsidR="008955F3" w:rsidRPr="00024C5D" w:rsidRDefault="008955F3" w:rsidP="00DD5725">
                  <w:pPr>
                    <w:spacing w:after="0" w:line="240" w:lineRule="auto"/>
                    <w:ind w:left="151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8955F3" w:rsidRPr="00024C5D" w:rsidRDefault="008955F3" w:rsidP="00DD5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03930" w:rsidRPr="00024C5D" w:rsidRDefault="00003930" w:rsidP="00003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C5D" w:rsidRPr="00D45458" w:rsidRDefault="00024C5D" w:rsidP="00024C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24C5D" w:rsidRPr="00D45458" w:rsidTr="00024C5D">
        <w:trPr>
          <w:tblCellSpacing w:w="0" w:type="dxa"/>
        </w:trPr>
        <w:tc>
          <w:tcPr>
            <w:tcW w:w="5000" w:type="pct"/>
            <w:hideMark/>
          </w:tcPr>
          <w:p w:rsidR="00024C5D" w:rsidRPr="00D45458" w:rsidRDefault="00024C5D" w:rsidP="00D4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24C5D" w:rsidRDefault="00024C5D"/>
    <w:p w:rsidR="00024C5D" w:rsidRDefault="00024C5D"/>
    <w:p w:rsidR="00BD33B8" w:rsidRDefault="00BD33B8"/>
    <w:sectPr w:rsidR="00BD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06A"/>
    <w:multiLevelType w:val="hybridMultilevel"/>
    <w:tmpl w:val="CC5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D"/>
    <w:rsid w:val="00003930"/>
    <w:rsid w:val="00024C5D"/>
    <w:rsid w:val="000717B8"/>
    <w:rsid w:val="00264030"/>
    <w:rsid w:val="00270A8F"/>
    <w:rsid w:val="002D3551"/>
    <w:rsid w:val="00401780"/>
    <w:rsid w:val="0058312D"/>
    <w:rsid w:val="005A4513"/>
    <w:rsid w:val="00644512"/>
    <w:rsid w:val="006E29D4"/>
    <w:rsid w:val="00873A9B"/>
    <w:rsid w:val="008955F3"/>
    <w:rsid w:val="00A771D4"/>
    <w:rsid w:val="00B63CB6"/>
    <w:rsid w:val="00BD33B8"/>
    <w:rsid w:val="00D45458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10E6"/>
  <w15:docId w15:val="{C00954AC-D9C9-48C1-AAB2-AE669A9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2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29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76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E54E-AA74-4FA9-971A-57F549C1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Barnett</dc:creator>
  <cp:lastModifiedBy>Jill Birkinbine</cp:lastModifiedBy>
  <cp:revision>3</cp:revision>
  <dcterms:created xsi:type="dcterms:W3CDTF">2022-12-15T17:55:00Z</dcterms:created>
  <dcterms:modified xsi:type="dcterms:W3CDTF">2022-12-15T18:47:00Z</dcterms:modified>
</cp:coreProperties>
</file>